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1" w:rsidRPr="00EE02C1" w:rsidRDefault="00E80C61" w:rsidP="00E80C61">
      <w:pPr>
        <w:spacing w:after="0" w:line="615" w:lineRule="atLeast"/>
        <w:ind w:left="-30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EE02C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2540</wp:posOffset>
            </wp:positionV>
            <wp:extent cx="3514725" cy="1935480"/>
            <wp:effectExtent l="0" t="0" r="9525" b="7620"/>
            <wp:wrapTopAndBottom/>
            <wp:docPr id="1" name="Рисунок 1" descr="https://sun1-8.userapi.com/c847220/v847220659/91a71/YmtQkaFm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.userapi.com/c847220/v847220659/91a71/YmtQkaFmm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2C1">
        <w:rPr>
          <w:rFonts w:ascii="Comic Sans MS" w:eastAsia="Times New Roman" w:hAnsi="Comic Sans MS" w:cs="Times New Roman"/>
          <w:b/>
          <w:bCs/>
          <w:color w:val="FF0000"/>
          <w:kern w:val="36"/>
          <w:sz w:val="44"/>
          <w:szCs w:val="44"/>
          <w:lang w:eastAsia="ru-RU"/>
        </w:rPr>
        <w:t>6 упражнений для развития эмоционального интеллекта у детей</w:t>
      </w:r>
    </w:p>
    <w:p w:rsidR="00E80C61" w:rsidRPr="00F57400" w:rsidRDefault="00F57400" w:rsidP="00F57400">
      <w:pPr>
        <w:spacing w:before="6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Новый термин, который привнес ФГОС ДО — эмоциональный интеллект. Что это такое? Ребенок так же, как и взрослый, обладает эмоциями, проявляет их, но еще не может эти эмоции контролировать. Смешно, но даже взрослые тети и дяди не всегда следят за тем, что и как говорят, в какой ситуации, в какое время, с какой интонацией голоса, как проявляют свое отношение к другим. Есть субъекты, которые могут хорошо общаться с людьми, проницательны, предвидят реакцию человека на фразу, событие, даже тон голоса, осознают свои переживания и переживания других людей и т. д. Конечно, таким людям проще живется, они могут избегать «острых углов», с ними приятно, потому что проявляют сочувствие, доброту, внимание. Этой категории людей легче взаимодействовать с окружающими, добиваясь поставленной цели. Таким образом, </w:t>
      </w:r>
      <w:r w:rsidRPr="00F5740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эмоциональный интеллект</w:t>
      </w:r>
      <w:r w:rsidRPr="00F5740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(от англ. emotional intelligence, EQ) </w:t>
      </w:r>
      <w:r w:rsidRPr="00F57400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определяется как 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</w:t>
      </w:r>
      <w:r w:rsidRPr="00F5740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E80C61"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Способность правильно распознавать свои эмоции и управлять ими – залог и профессионального успеха, и счастливой жизни. Поэтому важно развивать эмоциональный интеллект, и начинать нужно с раннего возраста. 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вам предлагаю нарисовать вместе с ребенком яркую картину из множества цветных фигур, и назвать «Лабиринт к счастью». Вместе с ребенком идите по этому лабиринту, и одним из основных помощников на пути может стать эмоциональный интеллект.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EQ – основа позитивного мышления, фундамент успешной жизни и личного счастья. Поэтому так важно его развивать. Понимание эмоций, способность распознавать чувства, намерения и мотивацию окружающих открывает больше возможностей, не позволяет опустить руки в сложной ситуации.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Только тем, что видишь, можно управлять. И развитый EQ дает возможность руководить не только собственными переживаниями, но и чувствами окружающих.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1305560</wp:posOffset>
            </wp:positionV>
            <wp:extent cx="3039745" cy="1920240"/>
            <wp:effectExtent l="0" t="0" r="8255" b="3810"/>
            <wp:wrapSquare wrapText="bothSides"/>
            <wp:docPr id="2" name="Рисунок 2" descr="https://sun1-5.userapi.com/c847220/v847220659/91a86/gcIkTE6up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5.userapi.com/c847220/v847220659/91a86/gcIkTE6up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смотрят на мир через призму эмоций. Для ребенка со слаборазвитым EQ неудача становится личной трагедией и поводом усомниться в себе. А эмоционально стабильного ребенка отличает дружелюбие и отзывчивость, уверенность в своих силах и спокойствие, целеустремленность и ориентированность на результат. Он может стать успешным дипломатом или бизнесменом, любящим супругом и счастливым родителем. Женщинам эмоции более подвластны, нежели мужчинам. Девочка с раннего детства учится состраданию, отзывчивости и пониманию. Каждая игра в куклы позволяет представить себя женой, дочерью и мамой, поэтому девочкам особенно нужно играть в сюжетно-ролевые игры.</w:t>
      </w:r>
    </w:p>
    <w:p w:rsidR="00F57400" w:rsidRPr="00F57400" w:rsidRDefault="00F57400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0C61" w:rsidRPr="00E80C61" w:rsidRDefault="00E80C61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ТЕХНИКИ РАЗВИТИЯ EQ ДЛЯ ВЗРОСЛЫХ И ДЕТЕЙ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столь важно, чему мы учим детей, сколь то, какой пример мы показываем. А самый важный пример – это умение быть счастливым.</w:t>
      </w:r>
    </w:p>
    <w:p w:rsidR="00E80C61" w:rsidRPr="00E80C61" w:rsidRDefault="00E80C61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КОРОБОЧКА ЭМОЦИЙ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Полезно создать в воображении свою коробочку счастья. «Сложите» в нее все, что ассоциируется у вас со счастьем визуально, на слух, вкус, обоняние и осязание. А затем создайте такую же коробочку вместе со своим ребенком, подробно обсуждая с ним его эмоции. Пример:</w:t>
      </w:r>
    </w:p>
    <w:p w:rsidR="00E80C61" w:rsidRPr="00F57400" w:rsidRDefault="00E80C61" w:rsidP="00E80C61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Зрение: счастливая улыбка ребенка.</w:t>
      </w:r>
    </w:p>
    <w:p w:rsidR="00E80C61" w:rsidRPr="00F57400" w:rsidRDefault="00E80C61" w:rsidP="00E80C61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Слух: шум морской волны.</w:t>
      </w:r>
    </w:p>
    <w:p w:rsidR="00E80C61" w:rsidRPr="00F57400" w:rsidRDefault="00E80C61" w:rsidP="00E80C61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Вкус: сладкая клубника.</w:t>
      </w:r>
    </w:p>
    <w:p w:rsidR="00E80C61" w:rsidRPr="00F57400" w:rsidRDefault="00E80C61" w:rsidP="00E80C61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Обоняние: ароматы леса после дождя.</w:t>
      </w:r>
    </w:p>
    <w:p w:rsidR="00E80C61" w:rsidRPr="00F57400" w:rsidRDefault="00E80C61" w:rsidP="00E80C6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Осязание: объятия любимого человека.</w:t>
      </w:r>
    </w:p>
    <w:p w:rsidR="00E80C61" w:rsidRPr="00E80C61" w:rsidRDefault="00E80C61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ЯЗЫК ЭМОЦИЙ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поможет не только разобраться в собственных чувствах, но и позволит окружающим лучше вас понимать. Такое общение с партнером, коллегами и особенно с ребенком станет основой взаимопонимания в семье и на работе. Для этого введите в свою речь формулу: «Я чувствую..., потому что..., и я хотела бы...».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примере общения с ребенком эта формула может звучать так: «Я расстроена, что ты разлил воду с красками. Я хотела бы, чтобы ты был внимательнее. А сейчас давай вместе приберемся».</w:t>
      </w:r>
    </w:p>
    <w:p w:rsidR="00E80C61" w:rsidRPr="00E80C61" w:rsidRDefault="00E80C61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ЧТО Я ЧУВСТВУЮ СЕГОДНЯ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Суть игры заключается в том, чтобы каждый вечер ребенок сам выбирал эмоцию сегодняшнего дня. «Сегодня я чувствовал радость (грусть, любопытство, злость…), когда...». Для этого распечатайте все эмоции любимого персонажа ребенка, которые он и будет выбирать для обозначения своих переживаний. Эта игра учит осознанности и принятию собственных чувств.</w:t>
      </w:r>
    </w:p>
    <w:p w:rsidR="00E80C61" w:rsidRPr="00E80C61" w:rsidRDefault="00E80C61" w:rsidP="00E80C61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ЭМОЦИОНАЛЬНЫЙ ФОТОАЛЬБОМ-ПУТЕШЕСТВИЕ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Интересно фотографировать не только в стиле «я и достопримечательности». Попробуйте делать эмоциональные фотографии: «А! Эта пальма как огромный кактус – надо его попробовать», «Башня не падает?!», «</w:t>
      </w:r>
      <w:proofErr w:type="spellStart"/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Жуууук</w:t>
      </w:r>
      <w:proofErr w:type="spellEnd"/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!».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Поверьте, такие фотографии очень приятно рассматривать всей семьей. А еще по ним можно делать рассказ о путешествии. Распечатываете несколько фотографий, перемешиваете и создаете новую историю вашей поездки.</w:t>
      </w:r>
    </w:p>
    <w:p w:rsidR="00E80C61" w:rsidRPr="00E80C61" w:rsidRDefault="00E80C61" w:rsidP="000B3DBD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ЭМОЦИИ В КРАСКАХ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сделать свою галерею эмоций, где каждая картина – это эмоция, выраженная теми красками и композицией, которую выбирает ребенок. Очень здорово рисовать одновременно и сравнить, какими у вас получились радость, грусть, злость.</w:t>
      </w:r>
    </w:p>
    <w:p w:rsidR="00E80C61" w:rsidRPr="00E80C61" w:rsidRDefault="00E80C61" w:rsidP="000B3DBD">
      <w:pPr>
        <w:spacing w:before="600" w:after="0" w:line="271" w:lineRule="atLeast"/>
        <w:ind w:left="-3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</w:t>
      </w:r>
      <w:r w:rsidR="002217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992B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E80C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КОМПАС ЭМОЦИЙ</w:t>
      </w:r>
    </w:p>
    <w:p w:rsidR="00E80C61" w:rsidRPr="00F57400" w:rsidRDefault="00E80C61" w:rsidP="00E80C6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Уникальная игра, которая не только знакомит ребенка с эмоциями, но и показывает, какие чувства человек ощущает в той или иной ситуации. Суть игры: каждый получает набор из 8 карточек: радость, страх, интерес, вдохновение, сомнение, удивление, доверие, гнев. Перечень можно дополнять.</w:t>
      </w:r>
    </w:p>
    <w:p w:rsidR="00E80C61" w:rsidRPr="00F57400" w:rsidRDefault="00F57400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278130</wp:posOffset>
            </wp:positionV>
            <wp:extent cx="3169301" cy="1744980"/>
            <wp:effectExtent l="0" t="0" r="0" b="7620"/>
            <wp:wrapSquare wrapText="bothSides"/>
            <wp:docPr id="3" name="Рисунок 3" descr="https://sun1-4.userapi.com/c847220/v847220659/91a95/gcnpOlYWj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4.userapi.com/c847220/v847220659/91a95/gcnpOlYWj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301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C61"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Загадывающий игрок придумывает слово-понятие-ситуацию и, выбирая к ней подходящую эмоцию, выкладывает карточку в круг закрытой. Остальные игроки должны угадать: какую же эмоцию вызывает у игрока загаданная ситуация.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Например, мама может выбрать карточку «радость» на понятие «</w:t>
      </w:r>
      <w:r w:rsidR="000B3DBD"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день рождение</w:t>
      </w: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а дочка – «страх». Детям сложно проговорить о своих эмоциях. А в игре они раскрывают их.</w:t>
      </w:r>
    </w:p>
    <w:p w:rsidR="00E80C61" w:rsidRPr="00F57400" w:rsidRDefault="00E80C61" w:rsidP="00E80C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74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 забывайте про чтение книг и хорошую музыку. Это неустаревающие ресурсы для познания себя, окружающих и всего мира.</w:t>
      </w:r>
    </w:p>
    <w:p w:rsidR="00F57400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F57400" w:rsidRPr="00624CDC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F57400" w:rsidRPr="00624CDC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</w:pPr>
      <w:r w:rsidRPr="00624CDC"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  <w:t>ЖЕЛАЕМ ВАМ УСПЕХОВ!</w:t>
      </w:r>
    </w:p>
    <w:p w:rsidR="00F57400" w:rsidRPr="00624CDC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</w:pPr>
      <w:r w:rsidRPr="00624CDC"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  <w:t>У ВАС ОБЯЗАТЕЛЬНО ВСЁ ПОЛУЧИТСЯ!</w:t>
      </w:r>
    </w:p>
    <w:p w:rsidR="00F57400" w:rsidRPr="00624CDC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</w:pPr>
    </w:p>
    <w:p w:rsidR="00F57400" w:rsidRPr="00624CDC" w:rsidRDefault="00F57400" w:rsidP="00F574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 w:right="48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</w:pPr>
      <w:r w:rsidRPr="00624CDC"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ru-RU"/>
        </w:rPr>
        <w:t>Педагог –психолог Русакова О.Г.</w:t>
      </w:r>
    </w:p>
    <w:p w:rsidR="00F57400" w:rsidRPr="00A935F0" w:rsidRDefault="00F57400" w:rsidP="00F57400">
      <w:pP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57400" w:rsidRPr="00A935F0" w:rsidSect="00E80C61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A5"/>
    <w:multiLevelType w:val="multilevel"/>
    <w:tmpl w:val="9FD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C3"/>
    <w:rsid w:val="000B3DBD"/>
    <w:rsid w:val="002217D3"/>
    <w:rsid w:val="005676EB"/>
    <w:rsid w:val="00906EC3"/>
    <w:rsid w:val="00992B0B"/>
    <w:rsid w:val="00C00344"/>
    <w:rsid w:val="00E80C61"/>
    <w:rsid w:val="00EE02C1"/>
    <w:rsid w:val="00F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4BE7-EBC3-408C-9F1A-F25C622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2018-07-06T09:10:00Z</dcterms:created>
  <dcterms:modified xsi:type="dcterms:W3CDTF">2022-06-02T11:59:00Z</dcterms:modified>
</cp:coreProperties>
</file>