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07" w:rsidRDefault="00B90907" w:rsidP="00B909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9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78486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907" w:rsidRDefault="00B90907" w:rsidP="00B909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907" w:rsidRDefault="00B90907" w:rsidP="00B9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образования Администрации города Тюмени</w:t>
      </w:r>
    </w:p>
    <w:p w:rsidR="00B90907" w:rsidRDefault="00B90907" w:rsidP="00B9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07" w:rsidRDefault="00B90907" w:rsidP="00B9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B90907" w:rsidRDefault="00B90907" w:rsidP="00B9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186 города Тюмени</w:t>
      </w:r>
    </w:p>
    <w:p w:rsidR="00B90907" w:rsidRDefault="00B90907" w:rsidP="00B9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№ 186 города Тюмени)</w:t>
      </w:r>
    </w:p>
    <w:p w:rsidR="00B90907" w:rsidRDefault="00B90907" w:rsidP="00B90907">
      <w:pPr>
        <w:pStyle w:val="a3"/>
        <w:shd w:val="clear" w:color="auto" w:fill="FFFFFF"/>
        <w:spacing w:before="230" w:beforeAutospacing="0" w:after="230" w:afterAutospacing="0"/>
        <w:ind w:firstLine="360"/>
        <w:jc w:val="center"/>
        <w:rPr>
          <w:color w:val="000000" w:themeColor="text1"/>
          <w:sz w:val="28"/>
          <w:szCs w:val="28"/>
        </w:rPr>
      </w:pPr>
    </w:p>
    <w:p w:rsidR="00B90907" w:rsidRDefault="00B90907" w:rsidP="00B90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907" w:rsidRDefault="00B90907" w:rsidP="00B90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907" w:rsidRDefault="00B90907" w:rsidP="00B90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907" w:rsidRDefault="00B90907" w:rsidP="00B90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907" w:rsidRDefault="00B90907" w:rsidP="00B90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907" w:rsidRPr="00B90907" w:rsidRDefault="00B90907" w:rsidP="00B909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09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</w:t>
      </w:r>
      <w:r w:rsidRPr="00B90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образовательной деятельности в старшей группе</w:t>
      </w:r>
    </w:p>
    <w:p w:rsidR="00B90907" w:rsidRPr="00B90907" w:rsidRDefault="00B90907" w:rsidP="00B90907">
      <w:pPr>
        <w:pStyle w:val="a3"/>
        <w:shd w:val="clear" w:color="auto" w:fill="FFFFFF"/>
        <w:spacing w:before="230" w:beforeAutospacing="0" w:after="230" w:afterAutospacing="0"/>
        <w:ind w:firstLine="360"/>
        <w:jc w:val="center"/>
        <w:rPr>
          <w:color w:val="000000" w:themeColor="text1"/>
          <w:sz w:val="56"/>
          <w:szCs w:val="56"/>
        </w:rPr>
      </w:pPr>
      <w:r w:rsidRPr="00B90907">
        <w:rPr>
          <w:color w:val="000000" w:themeColor="text1"/>
          <w:sz w:val="56"/>
          <w:szCs w:val="56"/>
        </w:rPr>
        <w:t>«Зимние забавы»</w:t>
      </w:r>
    </w:p>
    <w:p w:rsidR="00B90907" w:rsidRDefault="00B90907" w:rsidP="00B909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dr w:val="none" w:sz="0" w:space="0" w:color="auto" w:frame="1"/>
        </w:rPr>
      </w:pPr>
    </w:p>
    <w:p w:rsidR="00B90907" w:rsidRDefault="00B90907" w:rsidP="00B909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B90907" w:rsidRDefault="00B90907" w:rsidP="00B9090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B90907" w:rsidRDefault="00B90907" w:rsidP="00B90907">
      <w:pPr>
        <w:shd w:val="clear" w:color="auto" w:fill="FFFFFF"/>
        <w:spacing w:after="0" w:line="240" w:lineRule="auto"/>
        <w:jc w:val="center"/>
        <w:rPr>
          <w:rStyle w:val="a4"/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90907" w:rsidRDefault="00B90907" w:rsidP="00B90907">
      <w:pPr>
        <w:shd w:val="clear" w:color="auto" w:fill="FFFFFF"/>
        <w:spacing w:after="0" w:line="240" w:lineRule="auto"/>
        <w:jc w:val="center"/>
        <w:rPr>
          <w:rStyle w:val="a4"/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90907" w:rsidRDefault="00B90907" w:rsidP="00B90907">
      <w:pPr>
        <w:shd w:val="clear" w:color="auto" w:fill="FFFFFF"/>
        <w:spacing w:after="0" w:line="240" w:lineRule="auto"/>
        <w:jc w:val="center"/>
        <w:rPr>
          <w:rStyle w:val="a4"/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90907" w:rsidRDefault="00B90907" w:rsidP="00B90907">
      <w:pPr>
        <w:shd w:val="clear" w:color="auto" w:fill="FFFFFF"/>
        <w:spacing w:after="0" w:line="240" w:lineRule="auto"/>
        <w:jc w:val="center"/>
        <w:rPr>
          <w:rStyle w:val="a4"/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90907" w:rsidRDefault="00B90907" w:rsidP="00B90907">
      <w:pPr>
        <w:shd w:val="clear" w:color="auto" w:fill="FFFFFF"/>
        <w:spacing w:after="0" w:line="240" w:lineRule="auto"/>
        <w:jc w:val="center"/>
        <w:rPr>
          <w:rStyle w:val="a4"/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90907" w:rsidRDefault="00B90907" w:rsidP="00B90907">
      <w:pPr>
        <w:shd w:val="clear" w:color="auto" w:fill="FFFFFF"/>
        <w:spacing w:after="0" w:line="240" w:lineRule="auto"/>
        <w:rPr>
          <w:rStyle w:val="a4"/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90907" w:rsidRDefault="00B90907" w:rsidP="00B90907">
      <w:pPr>
        <w:shd w:val="clear" w:color="auto" w:fill="FFFFFF"/>
        <w:spacing w:after="0" w:line="240" w:lineRule="auto"/>
        <w:rPr>
          <w:rStyle w:val="a4"/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90907" w:rsidRDefault="00B90907" w:rsidP="00B90907">
      <w:pPr>
        <w:shd w:val="clear" w:color="auto" w:fill="FFFFFF"/>
        <w:spacing w:after="0" w:line="240" w:lineRule="auto"/>
        <w:rPr>
          <w:rStyle w:val="a4"/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90907" w:rsidRDefault="00B90907" w:rsidP="00B90907">
      <w:pPr>
        <w:shd w:val="clear" w:color="auto" w:fill="FFFFFF"/>
        <w:spacing w:after="0" w:line="240" w:lineRule="auto"/>
        <w:rPr>
          <w:rStyle w:val="a4"/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90907" w:rsidRDefault="00B90907" w:rsidP="00B90907">
      <w:pPr>
        <w:shd w:val="clear" w:color="auto" w:fill="FFFFFF"/>
        <w:spacing w:after="0" w:line="240" w:lineRule="auto"/>
        <w:rPr>
          <w:rStyle w:val="a4"/>
          <w:rFonts w:eastAsia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90907" w:rsidRDefault="00B90907" w:rsidP="00B9090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</w:t>
      </w:r>
    </w:p>
    <w:p w:rsidR="00B90907" w:rsidRDefault="00B90907" w:rsidP="00B909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Молдахметова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</w:t>
      </w:r>
    </w:p>
    <w:p w:rsidR="00B90907" w:rsidRDefault="00B90907" w:rsidP="00B9090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07" w:rsidRDefault="00B90907" w:rsidP="00B90907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907" w:rsidRDefault="00B90907" w:rsidP="00B90907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907" w:rsidRDefault="00B90907" w:rsidP="00B90907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 2022</w:t>
      </w:r>
    </w:p>
    <w:p w:rsidR="00152E1D" w:rsidRDefault="00152E1D"/>
    <w:p w:rsidR="00B90907" w:rsidRPr="00DF7CBA" w:rsidRDefault="001938C6" w:rsidP="00DF7C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  <w:r w:rsidRPr="00DF7CBA">
        <w:rPr>
          <w:sz w:val="28"/>
          <w:szCs w:val="28"/>
          <w:u w:val="single"/>
          <w:bdr w:val="none" w:sz="0" w:space="0" w:color="auto" w:frame="1"/>
        </w:rPr>
        <w:lastRenderedPageBreak/>
        <w:t>Цель:</w:t>
      </w:r>
      <w:r w:rsidR="00DF7CBA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4F4FD9" w:rsidRPr="00DF7CBA">
        <w:rPr>
          <w:sz w:val="28"/>
          <w:szCs w:val="28"/>
          <w:shd w:val="clear" w:color="auto" w:fill="FFFFFF"/>
        </w:rPr>
        <w:t xml:space="preserve">Развивать </w:t>
      </w:r>
      <w:r w:rsidRPr="00DF7CBA">
        <w:rPr>
          <w:sz w:val="28"/>
          <w:szCs w:val="28"/>
          <w:shd w:val="clear" w:color="auto" w:fill="FFFFFF"/>
        </w:rPr>
        <w:t>интерес к </w:t>
      </w:r>
      <w:r w:rsidRPr="00DF7CBA">
        <w:rPr>
          <w:bCs/>
          <w:sz w:val="28"/>
          <w:szCs w:val="28"/>
          <w:shd w:val="clear" w:color="auto" w:fill="FFFFFF"/>
        </w:rPr>
        <w:t>зимним</w:t>
      </w:r>
      <w:r w:rsidRPr="00DF7CBA">
        <w:rPr>
          <w:sz w:val="28"/>
          <w:szCs w:val="28"/>
          <w:shd w:val="clear" w:color="auto" w:fill="FFFFFF"/>
        </w:rPr>
        <w:t> </w:t>
      </w:r>
      <w:r w:rsidR="00967425" w:rsidRPr="00DF7CBA">
        <w:rPr>
          <w:sz w:val="28"/>
          <w:szCs w:val="28"/>
          <w:shd w:val="clear" w:color="auto" w:fill="FFFFFF"/>
        </w:rPr>
        <w:t>играм</w:t>
      </w:r>
      <w:r w:rsidR="004F4FD9" w:rsidRPr="00DF7CBA">
        <w:rPr>
          <w:sz w:val="28"/>
          <w:szCs w:val="28"/>
          <w:shd w:val="clear" w:color="auto" w:fill="FFFFFF"/>
        </w:rPr>
        <w:t>.</w:t>
      </w:r>
    </w:p>
    <w:p w:rsidR="00DF7CBA" w:rsidRDefault="00DF7CBA" w:rsidP="00DF7C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1938C6" w:rsidRPr="00DF7CBA" w:rsidRDefault="001938C6" w:rsidP="00DF7C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  <w:r w:rsidRPr="00DF7CBA">
        <w:rPr>
          <w:sz w:val="28"/>
          <w:szCs w:val="28"/>
          <w:u w:val="single"/>
          <w:bdr w:val="none" w:sz="0" w:space="0" w:color="auto" w:frame="1"/>
        </w:rPr>
        <w:t>Задачи:</w:t>
      </w:r>
    </w:p>
    <w:p w:rsidR="00C65D9C" w:rsidRPr="00C65D9C" w:rsidRDefault="00B90907" w:rsidP="00C65D9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F7CBA">
        <w:rPr>
          <w:sz w:val="28"/>
          <w:szCs w:val="28"/>
        </w:rPr>
        <w:t>обобщить и уточнить знания детей о </w:t>
      </w:r>
      <w:r w:rsidRPr="00DF7CBA">
        <w:rPr>
          <w:rStyle w:val="a4"/>
          <w:b w:val="0"/>
          <w:sz w:val="28"/>
          <w:szCs w:val="28"/>
          <w:bdr w:val="none" w:sz="0" w:space="0" w:color="auto" w:frame="1"/>
        </w:rPr>
        <w:t>зимних забавах</w:t>
      </w:r>
      <w:r w:rsidRPr="00DF7CBA">
        <w:rPr>
          <w:sz w:val="28"/>
          <w:szCs w:val="28"/>
        </w:rPr>
        <w:t xml:space="preserve">; </w:t>
      </w:r>
      <w:r w:rsidR="00C65D9C" w:rsidRPr="00C65D9C">
        <w:rPr>
          <w:sz w:val="28"/>
          <w:szCs w:val="28"/>
        </w:rPr>
        <w:t xml:space="preserve">продолжать </w:t>
      </w:r>
      <w:r w:rsidR="00967425" w:rsidRPr="00C65D9C">
        <w:rPr>
          <w:sz w:val="28"/>
          <w:szCs w:val="28"/>
        </w:rPr>
        <w:t>учить согласовывать свои действия с действиями ведущего и других участников игры</w:t>
      </w:r>
      <w:r w:rsidR="00C65D9C" w:rsidRPr="00C65D9C">
        <w:rPr>
          <w:sz w:val="28"/>
          <w:szCs w:val="28"/>
        </w:rPr>
        <w:t xml:space="preserve"> формировать потребность в ежедневной двигательной деятельности</w:t>
      </w:r>
    </w:p>
    <w:p w:rsidR="00967425" w:rsidRPr="00DF7CBA" w:rsidRDefault="00967425" w:rsidP="00DF7CBA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 игре сообразительность, умение самостоятельно решать поставленную задачу</w:t>
      </w:r>
    </w:p>
    <w:p w:rsidR="00C65D9C" w:rsidRPr="00DF7CBA" w:rsidRDefault="00C65D9C" w:rsidP="00C65D9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 w:rsidRPr="00DF7CBA">
        <w:rPr>
          <w:sz w:val="28"/>
          <w:szCs w:val="28"/>
        </w:rPr>
        <w:t xml:space="preserve">воспитывать дружеские взаимоотношения </w:t>
      </w:r>
    </w:p>
    <w:p w:rsidR="00DF7CBA" w:rsidRDefault="00DF7CBA" w:rsidP="00DF7C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B90907" w:rsidRPr="00DF7CBA" w:rsidRDefault="00B90907" w:rsidP="00DF7C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7CBA">
        <w:rPr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DF7CBA">
        <w:rPr>
          <w:sz w:val="28"/>
          <w:szCs w:val="28"/>
        </w:rPr>
        <w:t>:</w:t>
      </w:r>
    </w:p>
    <w:p w:rsidR="00B90907" w:rsidRPr="00DF7CBA" w:rsidRDefault="00B90907" w:rsidP="00DF7C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7CBA">
        <w:rPr>
          <w:sz w:val="28"/>
          <w:szCs w:val="28"/>
        </w:rPr>
        <w:t>Наблюдения за погодой, за признаками зимы; беседы, р</w:t>
      </w:r>
      <w:r w:rsidR="001938C6" w:rsidRPr="00DF7CBA">
        <w:rPr>
          <w:sz w:val="28"/>
          <w:szCs w:val="28"/>
        </w:rPr>
        <w:t>ассматривание иллюстраций о зимних забавах</w:t>
      </w:r>
      <w:r w:rsidRPr="00DF7CBA">
        <w:rPr>
          <w:sz w:val="28"/>
          <w:szCs w:val="28"/>
        </w:rPr>
        <w:t>, чтение рассказов и стихотворений о зиме, </w:t>
      </w:r>
      <w:r w:rsidRPr="00DF7CBA">
        <w:rPr>
          <w:rStyle w:val="a4"/>
          <w:b w:val="0"/>
          <w:sz w:val="28"/>
          <w:szCs w:val="28"/>
          <w:bdr w:val="none" w:sz="0" w:space="0" w:color="auto" w:frame="1"/>
        </w:rPr>
        <w:t>зимние игры</w:t>
      </w:r>
      <w:r w:rsidRPr="00DF7CBA">
        <w:rPr>
          <w:sz w:val="28"/>
          <w:szCs w:val="28"/>
        </w:rPr>
        <w:t>.</w:t>
      </w:r>
    </w:p>
    <w:p w:rsidR="00DF7CBA" w:rsidRDefault="00DF7CBA" w:rsidP="00DF7C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B90907" w:rsidRPr="00DF7CBA" w:rsidRDefault="00B90907" w:rsidP="00DF7C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7CBA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DF7CBA">
        <w:rPr>
          <w:sz w:val="28"/>
          <w:szCs w:val="28"/>
        </w:rPr>
        <w:t>:</w:t>
      </w:r>
      <w:r w:rsidR="001938C6" w:rsidRPr="00DF7CBA">
        <w:rPr>
          <w:sz w:val="28"/>
          <w:szCs w:val="28"/>
        </w:rPr>
        <w:t xml:space="preserve"> с</w:t>
      </w:r>
      <w:r w:rsidR="00AE41C6">
        <w:rPr>
          <w:sz w:val="28"/>
          <w:szCs w:val="28"/>
        </w:rPr>
        <w:t>ани, флажки, снежки, обручи</w:t>
      </w:r>
    </w:p>
    <w:p w:rsidR="00B90907" w:rsidRPr="00DF7CBA" w:rsidRDefault="00B90907" w:rsidP="00C65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AE41C6" w:rsidRDefault="00AE41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38C6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зима! Отворяй ворота!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Метель и вьюга – зимние подруги!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и мороз отморозят нос!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Прячьте уши, нос скорей!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улицу быстрей!</w:t>
      </w:r>
    </w:p>
    <w:p w:rsidR="00AE41C6" w:rsidRDefault="00AE41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07" w:rsidRPr="00DF7CBA" w:rsidRDefault="001938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B90907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Сегодня мы собрались для того, чтобы повеселиться, поиграть и порезвиться! Докажем матушке-зиме, что не боимся морозов! В любой ситуации мы </w:t>
      </w:r>
      <w:r w:rsidR="00C65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90907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</w:t>
      </w:r>
      <w:r w:rsidR="00C65D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90907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B90907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плясать</w:t>
      </w:r>
      <w:proofErr w:type="gramEnd"/>
      <w:r w:rsidR="00B90907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</w:t>
      </w:r>
      <w:r w:rsidR="00C65D9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уж играть…</w:t>
      </w:r>
      <w:r w:rsidR="00B90907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! Верно?</w:t>
      </w:r>
    </w:p>
    <w:p w:rsidR="00AE41C6" w:rsidRDefault="00AE41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AE41C6" w:rsidRDefault="00AE41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C6" w:rsidRPr="00DF7CBA" w:rsidRDefault="001938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B90907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Тогда поехали! Вернее, побежали! Друг за другом! Согре</w:t>
      </w:r>
      <w:r w:rsidR="00C65D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 наши ножки, бегаем</w:t>
      </w:r>
      <w:r w:rsidR="00B90907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0F8A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прыгаем</w:t>
      </w:r>
      <w:r w:rsidR="00B90907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дорожке!</w:t>
      </w:r>
    </w:p>
    <w:p w:rsidR="00C65D9C" w:rsidRDefault="00C65D9C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7C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.Игра «Снежная дорожка»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заранее протоптанной дорожке на снегу дети движутся за ведущими, повторяя их движения: прыжки на одной ноге, на двух, шагом, с захватом голени, переступая мелкими шажками. Интересней будет, если дорожка будет извилистой, а повороты будут в самых неожиданных моментах. Задача участников – не сойти с нее в сторону.</w:t>
      </w:r>
    </w:p>
    <w:p w:rsidR="00AE41C6" w:rsidRDefault="00AE41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07" w:rsidRPr="00DF7CBA" w:rsidRDefault="001938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B90907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Согрели наши ножки, зима теперь их не заморозит! Мороз до них не доберется! Теперь будем согревать наши ручки! Скажите, а кто без рук может нарисовать чудесную картину?</w:t>
      </w:r>
    </w:p>
    <w:p w:rsidR="00AE41C6" w:rsidRDefault="00AE41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Мороз!</w:t>
      </w:r>
    </w:p>
    <w:p w:rsidR="00AE41C6" w:rsidRDefault="00AE41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07" w:rsidRPr="00DF7CBA" w:rsidRDefault="001938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B90907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Верно. Молодцы! Ну а нам без рук будет сложно! Поэтому будем греть теперь их. А заодно поздороваемся друг с другом!</w:t>
      </w:r>
    </w:p>
    <w:p w:rsidR="00AE41C6" w:rsidRDefault="00AE41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65D9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</w:t>
      </w:r>
      <w:r w:rsidRPr="00DF7C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онкурс «Приветствие»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две команды. Команды выстраиваются шеренгой друг напротив друга. Задача участников – передать рукопожатие до конца шеренги как можно быстрее: сначала пожимают руки первый и второй участник, затем – второй и третий и так далее.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65D9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Э</w:t>
      </w:r>
      <w:r w:rsidRPr="00DF7C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стафета с двумя командами «След в след»</w:t>
      </w:r>
    </w:p>
    <w:p w:rsidR="00B90907" w:rsidRPr="00DF7CBA" w:rsidRDefault="00B90907" w:rsidP="00AE41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Игроки должны пройти друг за другом по снегу, наступая на следы впереди </w:t>
      </w:r>
      <w:proofErr w:type="gramStart"/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идущих</w:t>
      </w:r>
      <w:proofErr w:type="gramEnd"/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 при этом не оступиться, не оставить дополнительные следы, по которым можно догадаться, что проходил не один человек.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65D9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Э</w:t>
      </w:r>
      <w:r w:rsidRPr="00DF7C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стафета "Передай флажок"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участники бегут до ориентира, держа в руке флажок. Возвращаются и передают эстафету следующему участнику команды.</w:t>
      </w:r>
    </w:p>
    <w:p w:rsidR="00B90907" w:rsidRPr="00DF7CBA" w:rsidRDefault="00B90907" w:rsidP="00DF7C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07" w:rsidRPr="00DF7CBA" w:rsidRDefault="001938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B90907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Зима – прекрасное время для катания на санях! Раньше люди запрягали в большие сани несколько лошадей и катались по свежевыпавшему снегу.</w:t>
      </w:r>
    </w:p>
    <w:p w:rsidR="00AE41C6" w:rsidRDefault="00AE41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65D9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Э</w:t>
      </w:r>
      <w:r w:rsidRPr="00DF7C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стафета «Прокати на саночках»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пары. Один ребенок сидит на санках, второй его везет до ориентира. Дети меняются местами и возвращаются обратно.</w:t>
      </w:r>
    </w:p>
    <w:p w:rsidR="00AE41C6" w:rsidRDefault="00AE41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07" w:rsidRPr="00DF7CBA" w:rsidRDefault="001938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B90907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замерзли, детвора?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конкурс начинать пора.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 снежки играть,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Метко в цель попадать!</w:t>
      </w:r>
    </w:p>
    <w:p w:rsidR="00AE41C6" w:rsidRDefault="00AE41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65D9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DF7C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гра "Снежная дуэль".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между двумя командами игроков.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игрока по снежку. По команде: «Раз-два-три! Начинай! И снежки скорей бросай!» участники начинают бросать снежки на сторону соперников. Каждая команда старается, чтобы на их стороне было как можно меньше снежков. И каждый раз, когда снежок падает к ним на территорию, быстро перекидывает его обратно, на противоположную сторону.</w:t>
      </w:r>
    </w:p>
    <w:p w:rsidR="00AE41C6" w:rsidRDefault="00AE41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07" w:rsidRPr="00DF7CBA" w:rsidRDefault="001938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B90907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еще не устали? Продолжим играть?</w:t>
      </w: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 в вашу любимую игру.</w:t>
      </w:r>
    </w:p>
    <w:p w:rsidR="00AE41C6" w:rsidRDefault="00AE41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907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DF7C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  <w:r w:rsidR="00C65D9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DF7C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гра "Охотники и зайцы"</w:t>
      </w:r>
    </w:p>
    <w:p w:rsidR="001938C6" w:rsidRPr="00DF7CBA" w:rsidRDefault="00B90907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одной стороне площадки место для охотников, обозначенное чертой, на другой – зайцев, обозначенные кружками. В каждом кружке могут находиться по 2 – 3 зайца. По сигналу свистка зайцы выбегают из кружков и прыгают на двух ногах, продвигаясь вперед. По сигналу «Охотник!» зайцы приседают, а охотники, не сходя с места, бросают в них снежками (в руках по 2–3 снежка). Тот заяц, в которого охотник попал </w:t>
      </w:r>
      <w:r w:rsidR="00AE4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снежком</w:t>
      </w: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подстреленным, и охотник уводит его к себе.</w:t>
      </w:r>
    </w:p>
    <w:p w:rsidR="00AE41C6" w:rsidRDefault="00AE41C6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F8A" w:rsidRPr="00DF7CBA" w:rsidRDefault="002F0F8A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Релаксация: </w:t>
      </w:r>
    </w:p>
    <w:p w:rsidR="00B90907" w:rsidRPr="00DF7CBA" w:rsidRDefault="002F0F8A" w:rsidP="00DF7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90907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закончилась наша снежная встреча!</w:t>
      </w:r>
      <w:r w:rsidR="00AE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425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игры мы с вами играли?</w:t>
      </w:r>
      <w:r w:rsidR="00AE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было</w:t>
      </w:r>
      <w:r w:rsidR="00B90907"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</w:t>
      </w:r>
      <w:r w:rsidRPr="00DF7C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90907" w:rsidRPr="00B90907" w:rsidRDefault="00B90907">
      <w:pPr>
        <w:rPr>
          <w:rFonts w:ascii="Times New Roman" w:hAnsi="Times New Roman" w:cs="Times New Roman"/>
          <w:sz w:val="28"/>
          <w:szCs w:val="28"/>
        </w:rPr>
      </w:pPr>
    </w:p>
    <w:p w:rsidR="00B90907" w:rsidRPr="00B90907" w:rsidRDefault="00B90907">
      <w:pPr>
        <w:rPr>
          <w:rFonts w:ascii="Times New Roman" w:hAnsi="Times New Roman" w:cs="Times New Roman"/>
          <w:sz w:val="28"/>
          <w:szCs w:val="28"/>
        </w:rPr>
      </w:pPr>
    </w:p>
    <w:sectPr w:rsidR="00B90907" w:rsidRPr="00B90907" w:rsidSect="00DF7C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DD6"/>
    <w:multiLevelType w:val="hybridMultilevel"/>
    <w:tmpl w:val="57BA0C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F215A1"/>
    <w:multiLevelType w:val="hybridMultilevel"/>
    <w:tmpl w:val="CD92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77A8D"/>
    <w:multiLevelType w:val="hybridMultilevel"/>
    <w:tmpl w:val="732CD4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F2378D"/>
    <w:multiLevelType w:val="hybridMultilevel"/>
    <w:tmpl w:val="98EAC7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956F03"/>
    <w:multiLevelType w:val="hybridMultilevel"/>
    <w:tmpl w:val="E5162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C2BA9"/>
    <w:multiLevelType w:val="hybridMultilevel"/>
    <w:tmpl w:val="73FC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FB64BF"/>
    <w:multiLevelType w:val="hybridMultilevel"/>
    <w:tmpl w:val="91F269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07"/>
    <w:rsid w:val="00152E1D"/>
    <w:rsid w:val="001938C6"/>
    <w:rsid w:val="002F0F8A"/>
    <w:rsid w:val="003905F1"/>
    <w:rsid w:val="004F4FD9"/>
    <w:rsid w:val="00536246"/>
    <w:rsid w:val="00956A21"/>
    <w:rsid w:val="00967425"/>
    <w:rsid w:val="00AE41C6"/>
    <w:rsid w:val="00B90907"/>
    <w:rsid w:val="00C65D9C"/>
    <w:rsid w:val="00DF7CBA"/>
    <w:rsid w:val="00E7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9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90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0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dcterms:created xsi:type="dcterms:W3CDTF">2022-12-10T08:38:00Z</dcterms:created>
  <dcterms:modified xsi:type="dcterms:W3CDTF">2022-12-13T03:52:00Z</dcterms:modified>
</cp:coreProperties>
</file>