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3B" w:rsidRDefault="0016483B">
      <w:pPr>
        <w:jc w:val="center"/>
        <w:rPr>
          <w:rFonts w:ascii="Times New Roman" w:hAnsi="Times New Roman"/>
          <w:sz w:val="26"/>
        </w:rPr>
      </w:pPr>
    </w:p>
    <w:p w:rsidR="0016483B" w:rsidRDefault="00AD54E3">
      <w:pPr>
        <w:jc w:val="center"/>
        <w:rPr>
          <w:rFonts w:ascii="Times New Roman" w:hAnsi="Times New Roman"/>
          <w:sz w:val="26"/>
        </w:rPr>
      </w:pPr>
      <w:r>
        <w:rPr>
          <w:noProof/>
          <w:sz w:val="26"/>
        </w:rPr>
        <w:drawing>
          <wp:inline distT="0" distB="0" distL="0" distR="0">
            <wp:extent cx="504000" cy="525600"/>
            <wp:effectExtent l="0" t="0" r="0" b="0"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/>
                  </pic:nvPicPr>
                  <pic:blipFill>
                    <a:blip r:embed="rId6"/>
                    <a:srcRect l="-323" t="26852"/>
                    <a:stretch/>
                  </pic:blipFill>
                  <pic:spPr>
                    <a:xfrm>
                      <a:off x="0" y="0"/>
                      <a:ext cx="504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83B" w:rsidRDefault="00AD54E3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Департамент образования Администрации города Тюмени</w:t>
      </w:r>
    </w:p>
    <w:p w:rsidR="0016483B" w:rsidRDefault="00AD54E3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дошкольное образовательное учреждение </w:t>
      </w:r>
    </w:p>
    <w:p w:rsidR="0016483B" w:rsidRDefault="00AD54E3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детский сад № 186 города Тюмени</w:t>
      </w:r>
    </w:p>
    <w:p w:rsidR="0016483B" w:rsidRDefault="00AD54E3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(МАДОУ д/с № 186 города Тюмени)</w:t>
      </w:r>
    </w:p>
    <w:p w:rsidR="0016483B" w:rsidRDefault="0016483B">
      <w:pPr>
        <w:spacing w:after="0"/>
        <w:jc w:val="center"/>
        <w:rPr>
          <w:rFonts w:ascii="Times New Roman" w:hAnsi="Times New Roman"/>
          <w:sz w:val="26"/>
        </w:rPr>
      </w:pPr>
    </w:p>
    <w:p w:rsidR="0016483B" w:rsidRDefault="0016483B">
      <w:pPr>
        <w:jc w:val="center"/>
        <w:rPr>
          <w:rFonts w:ascii="Times New Roman" w:hAnsi="Times New Roman"/>
          <w:sz w:val="26"/>
        </w:rPr>
      </w:pPr>
    </w:p>
    <w:p w:rsidR="0016483B" w:rsidRDefault="0016483B">
      <w:pPr>
        <w:jc w:val="center"/>
        <w:rPr>
          <w:rFonts w:ascii="Times New Roman" w:hAnsi="Times New Roman"/>
          <w:sz w:val="26"/>
        </w:rPr>
      </w:pPr>
    </w:p>
    <w:p w:rsidR="0016483B" w:rsidRDefault="0016483B" w:rsidP="00AD54E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16483B" w:rsidRPr="00AD54E3" w:rsidRDefault="00AD54E3" w:rsidP="00AD54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Конспект</w:t>
      </w:r>
    </w:p>
    <w:p w:rsidR="0016483B" w:rsidRPr="00AD54E3" w:rsidRDefault="00AD54E3" w:rsidP="00AD54E3">
      <w:pPr>
        <w:pStyle w:val="P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 </w:t>
      </w:r>
      <w:r w:rsidRPr="00AD54E3">
        <w:rPr>
          <w:rFonts w:ascii="Times New Roman" w:hAnsi="Times New Roman"/>
          <w:sz w:val="24"/>
          <w:szCs w:val="24"/>
        </w:rPr>
        <w:t xml:space="preserve"> занятия по </w:t>
      </w:r>
      <w:proofErr w:type="gramStart"/>
      <w:r w:rsidRPr="00AD54E3">
        <w:rPr>
          <w:rFonts w:ascii="Times New Roman" w:hAnsi="Times New Roman"/>
          <w:sz w:val="24"/>
          <w:szCs w:val="24"/>
        </w:rPr>
        <w:t>ФЭМП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54E3">
        <w:rPr>
          <w:rFonts w:ascii="Times New Roman" w:hAnsi="Times New Roman"/>
          <w:sz w:val="24"/>
          <w:szCs w:val="24"/>
        </w:rPr>
        <w:t xml:space="preserve"> подготовительная</w:t>
      </w:r>
      <w:proofErr w:type="gramEnd"/>
      <w:r w:rsidRPr="00AD54E3">
        <w:rPr>
          <w:rFonts w:ascii="Times New Roman" w:hAnsi="Times New Roman"/>
          <w:sz w:val="24"/>
          <w:szCs w:val="24"/>
        </w:rPr>
        <w:t xml:space="preserve"> группа </w:t>
      </w:r>
    </w:p>
    <w:p w:rsidR="0016483B" w:rsidRPr="00AD54E3" w:rsidRDefault="00AD54E3" w:rsidP="00AD54E3">
      <w:pPr>
        <w:pStyle w:val="P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«Путешествие в</w:t>
      </w:r>
      <w:r w:rsidRPr="00AD54E3">
        <w:rPr>
          <w:rFonts w:ascii="Times New Roman" w:hAnsi="Times New Roman"/>
          <w:sz w:val="24"/>
          <w:szCs w:val="24"/>
        </w:rPr>
        <w:t xml:space="preserve"> страну Математики: Состав числа 10»</w:t>
      </w:r>
    </w:p>
    <w:p w:rsidR="0016483B" w:rsidRPr="00AD54E3" w:rsidRDefault="0016483B" w:rsidP="00AD54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483B" w:rsidRDefault="0016483B">
      <w:pPr>
        <w:spacing w:after="160" w:line="264" w:lineRule="auto"/>
        <w:rPr>
          <w:rFonts w:ascii="Times New Roman" w:hAnsi="Times New Roman"/>
          <w:b/>
          <w:sz w:val="28"/>
        </w:rPr>
      </w:pPr>
    </w:p>
    <w:p w:rsidR="0016483B" w:rsidRDefault="0016483B">
      <w:pPr>
        <w:spacing w:after="160" w:line="264" w:lineRule="auto"/>
        <w:rPr>
          <w:rFonts w:ascii="Times New Roman" w:hAnsi="Times New Roman"/>
          <w:b/>
          <w:sz w:val="28"/>
        </w:rPr>
      </w:pPr>
    </w:p>
    <w:p w:rsidR="0016483B" w:rsidRDefault="0016483B">
      <w:pPr>
        <w:spacing w:after="160" w:line="264" w:lineRule="auto"/>
        <w:jc w:val="right"/>
        <w:rPr>
          <w:rFonts w:ascii="Times New Roman" w:hAnsi="Times New Roman"/>
          <w:b/>
          <w:sz w:val="28"/>
        </w:rPr>
      </w:pPr>
    </w:p>
    <w:p w:rsidR="0016483B" w:rsidRDefault="0016483B">
      <w:pPr>
        <w:spacing w:after="160" w:line="264" w:lineRule="auto"/>
        <w:rPr>
          <w:rFonts w:ascii="Times New Roman" w:hAnsi="Times New Roman"/>
          <w:b/>
          <w:sz w:val="28"/>
        </w:rPr>
      </w:pPr>
    </w:p>
    <w:p w:rsidR="0016483B" w:rsidRDefault="0016483B">
      <w:pPr>
        <w:spacing w:after="160" w:line="264" w:lineRule="auto"/>
        <w:rPr>
          <w:rFonts w:ascii="Times New Roman" w:hAnsi="Times New Roman"/>
          <w:b/>
          <w:sz w:val="28"/>
        </w:rPr>
      </w:pPr>
    </w:p>
    <w:p w:rsidR="0016483B" w:rsidRPr="00AD54E3" w:rsidRDefault="0016483B">
      <w:pPr>
        <w:spacing w:after="160" w:line="264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6483B" w:rsidRPr="00AD54E3" w:rsidRDefault="00AD54E3">
      <w:pPr>
        <w:jc w:val="right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Составила:</w:t>
      </w:r>
    </w:p>
    <w:p w:rsidR="0016483B" w:rsidRPr="00AD54E3" w:rsidRDefault="00AD54E3">
      <w:pPr>
        <w:jc w:val="right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воспитатель Дронова М.Н.</w:t>
      </w:r>
    </w:p>
    <w:p w:rsidR="0016483B" w:rsidRPr="00AD54E3" w:rsidRDefault="0016483B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:rsidR="0016483B" w:rsidRPr="00AD54E3" w:rsidRDefault="0016483B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:rsidR="0016483B" w:rsidRPr="00AD54E3" w:rsidRDefault="0016483B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:rsidR="0016483B" w:rsidRPr="00AD54E3" w:rsidRDefault="00AD54E3">
      <w:pPr>
        <w:spacing w:after="160" w:line="264" w:lineRule="auto"/>
        <w:jc w:val="center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Тюмень, 202</w:t>
      </w:r>
      <w:r w:rsidRPr="00AD54E3">
        <w:rPr>
          <w:rFonts w:ascii="Times New Roman" w:hAnsi="Times New Roman"/>
          <w:sz w:val="24"/>
          <w:szCs w:val="24"/>
        </w:rPr>
        <w:t>6</w:t>
      </w:r>
      <w:r w:rsidRPr="00AD54E3">
        <w:rPr>
          <w:rFonts w:ascii="Times New Roman" w:hAnsi="Times New Roman"/>
          <w:sz w:val="24"/>
          <w:szCs w:val="24"/>
        </w:rPr>
        <w:t xml:space="preserve"> г.</w:t>
      </w:r>
    </w:p>
    <w:p w:rsidR="0016483B" w:rsidRDefault="0016483B">
      <w:pPr>
        <w:spacing w:after="160" w:line="264" w:lineRule="auto"/>
        <w:jc w:val="center"/>
        <w:rPr>
          <w:rFonts w:ascii="Times New Roman" w:hAnsi="Times New Roman"/>
          <w:sz w:val="28"/>
        </w:rPr>
      </w:pPr>
    </w:p>
    <w:p w:rsidR="0016483B" w:rsidRDefault="0016483B">
      <w:pPr>
        <w:spacing w:after="160" w:line="264" w:lineRule="auto"/>
        <w:jc w:val="center"/>
        <w:rPr>
          <w:rFonts w:ascii="Times New Roman" w:hAnsi="Times New Roman"/>
          <w:sz w:val="28"/>
        </w:rPr>
      </w:pPr>
    </w:p>
    <w:p w:rsidR="0016483B" w:rsidRDefault="0016483B">
      <w:pPr>
        <w:spacing w:after="160" w:line="264" w:lineRule="auto"/>
        <w:rPr>
          <w:rFonts w:ascii="Times New Roman" w:hAnsi="Times New Roman"/>
          <w:b/>
          <w:sz w:val="28"/>
        </w:rPr>
      </w:pPr>
    </w:p>
    <w:p w:rsidR="00AD54E3" w:rsidRDefault="00AD54E3">
      <w:pPr>
        <w:pStyle w:val="P1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AD54E3" w:rsidRDefault="00AD54E3">
      <w:pPr>
        <w:pStyle w:val="P1"/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lastRenderedPageBreak/>
        <w:t>Цель: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Закрепление навыков счёта, знакомство с составом числа 10 из двух меньших чисел через игровые приёмы и художественное слово.</w:t>
      </w:r>
    </w:p>
    <w:p w:rsidR="0016483B" w:rsidRPr="00AD54E3" w:rsidRDefault="00AD54E3">
      <w:pPr>
        <w:spacing w:after="0" w:line="264" w:lineRule="auto"/>
        <w:rPr>
          <w:rFonts w:ascii="Times New Roman" w:hAnsi="Times New Roman"/>
          <w:b/>
          <w:sz w:val="24"/>
          <w:szCs w:val="24"/>
        </w:rPr>
      </w:pPr>
      <w:r w:rsidRPr="00AD54E3">
        <w:rPr>
          <w:rFonts w:ascii="Times New Roman" w:hAnsi="Times New Roman"/>
          <w:b/>
          <w:sz w:val="24"/>
          <w:szCs w:val="24"/>
        </w:rPr>
        <w:t>Программное содержание: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Образовательные: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Закреплять прямой и обратный счёт в пределах 10.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Формировать представление о составе числа 10 (1+9, 2+8... 5+5).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Развивающие: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Развивать логическое мышление, слуховое внимание, память.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Воспитательные: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Воспитывать интерес к математи</w:t>
      </w:r>
      <w:r w:rsidRPr="00AD54E3">
        <w:rPr>
          <w:rFonts w:ascii="Times New Roman" w:hAnsi="Times New Roman"/>
          <w:sz w:val="24"/>
          <w:szCs w:val="24"/>
        </w:rPr>
        <w:t>ке, чувство товарищества.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Формировать навыки самоконтроля.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Материалы: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Демонстрационные карточки с цифрами от 0 до 10.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Наборное полотно («домик» для состава числа).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Раздаточный материал: счётные палочки, математические наборы.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- Аудиозапись весёлой </w:t>
      </w:r>
      <w:r w:rsidRPr="00AD54E3">
        <w:rPr>
          <w:rFonts w:ascii="Times New Roman" w:hAnsi="Times New Roman"/>
          <w:sz w:val="24"/>
          <w:szCs w:val="24"/>
        </w:rPr>
        <w:t>музыки для физкультминутки.</w:t>
      </w:r>
    </w:p>
    <w:p w:rsidR="0016483B" w:rsidRPr="00AD54E3" w:rsidRDefault="0016483B">
      <w:pPr>
        <w:pStyle w:val="P1"/>
        <w:spacing w:after="0"/>
        <w:rPr>
          <w:rFonts w:ascii="Times New Roman" w:hAnsi="Times New Roman"/>
          <w:sz w:val="24"/>
          <w:szCs w:val="24"/>
        </w:rPr>
      </w:pP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I.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D54E3">
        <w:rPr>
          <w:rFonts w:ascii="Times New Roman" w:hAnsi="Times New Roman"/>
          <w:b/>
          <w:bCs/>
          <w:sz w:val="24"/>
          <w:szCs w:val="24"/>
        </w:rPr>
        <w:t xml:space="preserve">Вводная часть 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Организационный момент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Дети садятся полукругом.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AD54E3">
        <w:rPr>
          <w:rFonts w:ascii="Times New Roman" w:hAnsi="Times New Roman"/>
          <w:sz w:val="24"/>
          <w:szCs w:val="24"/>
        </w:rPr>
        <w:t xml:space="preserve">: </w:t>
      </w:r>
      <w:r w:rsidRPr="00AD54E3">
        <w:rPr>
          <w:rFonts w:ascii="Times New Roman" w:hAnsi="Times New Roman"/>
          <w:sz w:val="24"/>
          <w:szCs w:val="24"/>
        </w:rPr>
        <w:t>Ребята, сегодня утром я нашла письмо. Оно от Королевы Знаний. Она пишет, что злой волшебник заколдовал её замок, перепутал все цифры, и теперь никто</w:t>
      </w:r>
      <w:r w:rsidRPr="00AD54E3">
        <w:rPr>
          <w:rFonts w:ascii="Times New Roman" w:hAnsi="Times New Roman"/>
          <w:sz w:val="24"/>
          <w:szCs w:val="24"/>
        </w:rPr>
        <w:t xml:space="preserve"> не может научиться считать. Королева просит нас помочь расколдовать цифры. Поможем?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Дети:</w:t>
      </w:r>
      <w:r w:rsidRPr="00AD54E3">
        <w:rPr>
          <w:rFonts w:ascii="Times New Roman" w:hAnsi="Times New Roman"/>
          <w:sz w:val="24"/>
          <w:szCs w:val="24"/>
        </w:rPr>
        <w:t xml:space="preserve"> Да.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i/>
          <w:iCs/>
          <w:sz w:val="24"/>
          <w:szCs w:val="24"/>
        </w:rPr>
      </w:pP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 xml:space="preserve">Игровое упражнение «Весёлый счёт» (по С. Я. Маршаку). Воспитатель читает стихотворение «От одного до десяти», показывая соответствующие крупные карточки цифр.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Дети проговаривают хором последние строчки каждой строфы.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Вот один иль единица,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Очень тонкая, как спица.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А вот это цифра два.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Полюбуйтесь, какова: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Выгибает двойка шею,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Волочится хвост за нею...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(и так далее до 10)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</w:t>
      </w:r>
      <w:r w:rsidRPr="00AD54E3">
        <w:rPr>
          <w:rFonts w:ascii="Times New Roman" w:hAnsi="Times New Roman"/>
          <w:sz w:val="24"/>
          <w:szCs w:val="24"/>
        </w:rPr>
        <w:t>Молодцы! Мы вспомнили, как вы</w:t>
      </w:r>
      <w:r w:rsidRPr="00AD54E3">
        <w:rPr>
          <w:rFonts w:ascii="Times New Roman" w:hAnsi="Times New Roman"/>
          <w:sz w:val="24"/>
          <w:szCs w:val="24"/>
        </w:rPr>
        <w:t xml:space="preserve">глядят цифры. </w:t>
      </w:r>
      <w:bookmarkStart w:id="0" w:name="_GoBack"/>
      <w:bookmarkEnd w:id="0"/>
      <w:r w:rsidRPr="00AD54E3">
        <w:rPr>
          <w:rFonts w:ascii="Times New Roman" w:hAnsi="Times New Roman"/>
          <w:sz w:val="24"/>
          <w:szCs w:val="24"/>
        </w:rPr>
        <w:t xml:space="preserve"> </w:t>
      </w:r>
    </w:p>
    <w:p w:rsidR="0016483B" w:rsidRPr="00AD54E3" w:rsidRDefault="0016483B">
      <w:pPr>
        <w:pStyle w:val="P1"/>
        <w:spacing w:after="0"/>
        <w:rPr>
          <w:rFonts w:ascii="Times New Roman" w:hAnsi="Times New Roman"/>
          <w:sz w:val="24"/>
          <w:szCs w:val="24"/>
        </w:rPr>
      </w:pP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II. </w:t>
      </w:r>
      <w:r w:rsidRPr="00AD54E3">
        <w:rPr>
          <w:rFonts w:ascii="Times New Roman" w:hAnsi="Times New Roman"/>
          <w:b/>
          <w:bCs/>
          <w:sz w:val="24"/>
          <w:szCs w:val="24"/>
        </w:rPr>
        <w:t>Основная часть.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1.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Дидактическая игра «Составь число» (Работа с «Домиком»)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На доске висит изображение многоэтажного дома, где на крыше написано число 10.</w:t>
      </w:r>
      <w:r w:rsidRPr="00AD54E3">
        <w:rPr>
          <w:rFonts w:ascii="Times New Roman" w:hAnsi="Times New Roman"/>
          <w:sz w:val="24"/>
          <w:szCs w:val="24"/>
        </w:rPr>
        <w:t xml:space="preserve"> На этажах пустые окошки.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Чтобы войти в замок, нам нужно засели</w:t>
      </w:r>
      <w:r w:rsidRPr="00AD54E3">
        <w:rPr>
          <w:rFonts w:ascii="Times New Roman" w:hAnsi="Times New Roman"/>
          <w:sz w:val="24"/>
          <w:szCs w:val="24"/>
        </w:rPr>
        <w:t xml:space="preserve">ть жильцов в этот дом. Число 10 очень гостеприимное, оно живёт на самом верхнем этаже. Но оно любит порядок. На первом этаже живут соседи 1 и сколько? 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lastRenderedPageBreak/>
        <w:t>Дети:</w:t>
      </w:r>
      <w:r w:rsidRPr="00AD54E3">
        <w:rPr>
          <w:rFonts w:ascii="Times New Roman" w:hAnsi="Times New Roman"/>
          <w:sz w:val="24"/>
          <w:szCs w:val="24"/>
        </w:rPr>
        <w:t xml:space="preserve"> 9. 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Значит, 1 + 9 = 10.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Воспитатель выставляет карточки в окошки.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br/>
        <w:t xml:space="preserve">Далее дети выходят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к доске парами и заполняют остальные этажи:</w:t>
      </w:r>
      <w:r w:rsidRPr="00AD54E3">
        <w:rPr>
          <w:rFonts w:ascii="Times New Roman" w:hAnsi="Times New Roman"/>
          <w:sz w:val="24"/>
          <w:szCs w:val="24"/>
        </w:rPr>
        <w:br/>
        <w:t>2 + 8 = 10</w:t>
      </w:r>
      <w:r w:rsidRPr="00AD54E3">
        <w:rPr>
          <w:rFonts w:ascii="Times New Roman" w:hAnsi="Times New Roman"/>
          <w:sz w:val="24"/>
          <w:szCs w:val="24"/>
        </w:rPr>
        <w:br/>
        <w:t>3 + 7 = 10</w:t>
      </w:r>
      <w:r w:rsidRPr="00AD54E3">
        <w:rPr>
          <w:rFonts w:ascii="Times New Roman" w:hAnsi="Times New Roman"/>
          <w:sz w:val="24"/>
          <w:szCs w:val="24"/>
        </w:rPr>
        <w:br/>
        <w:t>4 + 6 = 10</w:t>
      </w:r>
      <w:r w:rsidRPr="00AD54E3">
        <w:rPr>
          <w:rFonts w:ascii="Times New Roman" w:hAnsi="Times New Roman"/>
          <w:sz w:val="24"/>
          <w:szCs w:val="24"/>
        </w:rPr>
        <w:br/>
        <w:t>5 + 5 = 10</w:t>
      </w:r>
      <w:r w:rsidRPr="00AD54E3">
        <w:rPr>
          <w:rFonts w:ascii="Times New Roman" w:hAnsi="Times New Roman"/>
          <w:sz w:val="24"/>
          <w:szCs w:val="24"/>
        </w:rPr>
        <w:br/>
        <w:t xml:space="preserve">2.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Работа с раздаточным материалом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AD54E3">
        <w:rPr>
          <w:rFonts w:ascii="Times New Roman" w:hAnsi="Times New Roman"/>
          <w:sz w:val="24"/>
          <w:szCs w:val="24"/>
        </w:rPr>
        <w:t>А теперь каждый построит свою лесенку из 10 ступенек.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Детям даётся задание взять 10 счётных палочек.</w:t>
      </w:r>
      <w:r w:rsidRPr="00AD54E3">
        <w:rPr>
          <w:rFonts w:ascii="Times New Roman" w:hAnsi="Times New Roman"/>
          <w:b/>
          <w:bCs/>
          <w:sz w:val="24"/>
          <w:szCs w:val="24"/>
        </w:rPr>
        <w:br/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Разделите ваши палочки на две группы разными способами. Например, возьмите 3 палочки в левую руку. Сколько осталось в правой? (7). Запишите пример на мольберте: 3 + 7 = 10. Попробуйте другие варианты.</w:t>
      </w:r>
      <w:r w:rsidRPr="00AD54E3">
        <w:rPr>
          <w:rFonts w:ascii="Times New Roman" w:hAnsi="Times New Roman"/>
          <w:sz w:val="24"/>
          <w:szCs w:val="24"/>
        </w:rPr>
        <w:br/>
        <w:t>Индивидуальная работа, проверка.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sz w:val="24"/>
          <w:szCs w:val="24"/>
        </w:rPr>
        <w:t xml:space="preserve">3.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 xml:space="preserve">Музыкальная пауза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(Физкультминутка)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Звучит ритмичная музыка (например, песня «Дважды два — четыре»).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</w:t>
      </w:r>
      <w:r w:rsidRPr="00AD54E3">
        <w:rPr>
          <w:rFonts w:ascii="Times New Roman" w:hAnsi="Times New Roman"/>
          <w:sz w:val="24"/>
          <w:szCs w:val="24"/>
        </w:rPr>
        <w:t>Жители замка любят танцевать. Давайте и мы немного отдохнём!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Выполнение движений под музыку согласно тексту песни или простой комплекс общеразвивающих упражнени</w:t>
      </w:r>
      <w:r w:rsidRPr="00AD54E3">
        <w:rPr>
          <w:rFonts w:ascii="Times New Roman" w:hAnsi="Times New Roman"/>
          <w:sz w:val="24"/>
          <w:szCs w:val="24"/>
        </w:rPr>
        <w:t>й: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Хлопки перед собой / над головой.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Повороты туловища вправо-влево.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Приседания («собираем драгоценные камни»).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Прыжки на месте.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- Дыхательное упражнение «Ветер стих».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  <w:u w:val="single"/>
        </w:rPr>
      </w:pP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 xml:space="preserve">4. Игра с мячом 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AD54E3">
        <w:rPr>
          <w:rFonts w:ascii="Times New Roman" w:hAnsi="Times New Roman"/>
          <w:sz w:val="24"/>
          <w:szCs w:val="24"/>
        </w:rPr>
        <w:t>Я буду бросать вам мяч и просить вас назвать число</w:t>
      </w:r>
      <w:r w:rsidRPr="00AD54E3">
        <w:rPr>
          <w:rFonts w:ascii="Times New Roman" w:hAnsi="Times New Roman"/>
          <w:sz w:val="24"/>
          <w:szCs w:val="24"/>
        </w:rPr>
        <w:t xml:space="preserve"> либо последующее или предыдущее. А вы должны мне бросить мяч обратно и назвать число. Кто затрудняется, можно пользоваться числовым рядом. Итак, начинаем.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Лиза, назови последующее число 6.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i/>
          <w:iCs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Саша, назови предыдущее число 9. </w:t>
      </w:r>
      <w:proofErr w:type="gramStart"/>
      <w:r w:rsidRPr="00AD54E3">
        <w:rPr>
          <w:rFonts w:ascii="Times New Roman" w:hAnsi="Times New Roman"/>
          <w:i/>
          <w:iCs/>
          <w:sz w:val="24"/>
          <w:szCs w:val="24"/>
        </w:rPr>
        <w:t>( Спрашиваю</w:t>
      </w:r>
      <w:proofErr w:type="gramEnd"/>
      <w:r w:rsidRPr="00AD54E3">
        <w:rPr>
          <w:rFonts w:ascii="Times New Roman" w:hAnsi="Times New Roman"/>
          <w:i/>
          <w:iCs/>
          <w:sz w:val="24"/>
          <w:szCs w:val="24"/>
        </w:rPr>
        <w:t xml:space="preserve"> 5-6 </w:t>
      </w:r>
      <w:r w:rsidRPr="00AD54E3">
        <w:rPr>
          <w:rFonts w:ascii="Times New Roman" w:hAnsi="Times New Roman"/>
          <w:i/>
          <w:iCs/>
          <w:sz w:val="24"/>
          <w:szCs w:val="24"/>
        </w:rPr>
        <w:t>детей.)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>Молодцы! Умеете не только ловить мяч, но и называть последующие и предыдущие числа.</w:t>
      </w:r>
    </w:p>
    <w:p w:rsidR="0016483B" w:rsidRPr="00AD54E3" w:rsidRDefault="0016483B">
      <w:pPr>
        <w:pStyle w:val="P1"/>
        <w:spacing w:after="0"/>
        <w:rPr>
          <w:rFonts w:ascii="Times New Roman" w:hAnsi="Times New Roman"/>
          <w:sz w:val="24"/>
          <w:szCs w:val="24"/>
        </w:rPr>
      </w:pP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III. </w:t>
      </w:r>
      <w:r w:rsidRPr="00AD54E3">
        <w:rPr>
          <w:rFonts w:ascii="Times New Roman" w:hAnsi="Times New Roman"/>
          <w:b/>
          <w:bCs/>
          <w:i/>
          <w:iCs/>
          <w:sz w:val="24"/>
          <w:szCs w:val="24"/>
        </w:rPr>
        <w:t>Заключительная часть (Рефлексия)</w:t>
      </w:r>
      <w:r w:rsidRPr="00AD54E3">
        <w:rPr>
          <w:rFonts w:ascii="Times New Roman" w:hAnsi="Times New Roman"/>
          <w:sz w:val="24"/>
          <w:szCs w:val="24"/>
        </w:rPr>
        <w:t xml:space="preserve"> 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 Ребята, посмотрите, ворота замка открылись! Мы справились, цифры спасены.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</w:t>
      </w:r>
      <w:r w:rsidRPr="00AD54E3">
        <w:rPr>
          <w:rFonts w:ascii="Times New Roman" w:hAnsi="Times New Roman"/>
          <w:sz w:val="24"/>
          <w:szCs w:val="24"/>
        </w:rPr>
        <w:t xml:space="preserve">Какое число было главным героем нашего путешествия? 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Дети:</w:t>
      </w:r>
      <w:r w:rsidRPr="00AD54E3">
        <w:rPr>
          <w:rFonts w:ascii="Times New Roman" w:hAnsi="Times New Roman"/>
          <w:sz w:val="24"/>
          <w:szCs w:val="24"/>
        </w:rPr>
        <w:t xml:space="preserve"> 10.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Назовите ещё раз состав числа 10.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 xml:space="preserve">Дети: </w:t>
      </w:r>
      <w:r w:rsidRPr="00AD54E3">
        <w:rPr>
          <w:rFonts w:ascii="Times New Roman" w:hAnsi="Times New Roman"/>
          <w:sz w:val="24"/>
          <w:szCs w:val="24"/>
        </w:rPr>
        <w:t>Э</w:t>
      </w:r>
      <w:r w:rsidRPr="00AD54E3">
        <w:rPr>
          <w:rFonts w:ascii="Times New Roman" w:hAnsi="Times New Roman"/>
          <w:sz w:val="24"/>
          <w:szCs w:val="24"/>
        </w:rPr>
        <w:t>то набор пар чисел, которые в сумме дают 10</w:t>
      </w:r>
      <w:r w:rsidRPr="00AD54E3">
        <w:rPr>
          <w:rFonts w:ascii="Times New Roman" w:hAnsi="Times New Roman"/>
          <w:sz w:val="24"/>
          <w:szCs w:val="24"/>
        </w:rPr>
        <w:t>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Что вам понравилось больше всего?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t>Дети:</w:t>
      </w:r>
      <w:r w:rsidRPr="00AD54E3">
        <w:rPr>
          <w:rFonts w:ascii="Times New Roman" w:hAnsi="Times New Roman"/>
          <w:sz w:val="24"/>
          <w:szCs w:val="24"/>
        </w:rPr>
        <w:t xml:space="preserve"> читать Строить домик и музыкальная пауза?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AD54E3">
        <w:rPr>
          <w:rFonts w:ascii="Times New Roman" w:hAnsi="Times New Roman"/>
          <w:sz w:val="24"/>
          <w:szCs w:val="24"/>
        </w:rPr>
        <w:t xml:space="preserve"> Кому было легко выполнять задания, похлопайте в ладошки.</w:t>
      </w:r>
    </w:p>
    <w:p w:rsid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sz w:val="24"/>
          <w:szCs w:val="24"/>
        </w:rPr>
        <w:t xml:space="preserve"> Кому было чуть-чуть трудно — потопайте.</w:t>
      </w:r>
    </w:p>
    <w:p w:rsidR="0016483B" w:rsidRPr="00AD54E3" w:rsidRDefault="00AD54E3">
      <w:pPr>
        <w:pStyle w:val="P1"/>
        <w:spacing w:after="0"/>
        <w:rPr>
          <w:rFonts w:ascii="Times New Roman" w:hAnsi="Times New Roman"/>
          <w:sz w:val="24"/>
          <w:szCs w:val="24"/>
        </w:rPr>
      </w:pPr>
      <w:r w:rsidRPr="00AD54E3">
        <w:rPr>
          <w:rFonts w:ascii="Times New Roman" w:hAnsi="Times New Roman"/>
          <w:b/>
          <w:bCs/>
          <w:sz w:val="24"/>
          <w:szCs w:val="24"/>
        </w:rPr>
        <w:lastRenderedPageBreak/>
        <w:t>Дети:</w:t>
      </w:r>
      <w:r w:rsidRPr="00AD54E3">
        <w:rPr>
          <w:rFonts w:ascii="Times New Roman" w:hAnsi="Times New Roman"/>
          <w:sz w:val="24"/>
          <w:szCs w:val="24"/>
        </w:rPr>
        <w:t xml:space="preserve"> Хлопают.</w:t>
      </w:r>
      <w:r w:rsidRPr="00AD54E3">
        <w:rPr>
          <w:rFonts w:ascii="Times New Roman" w:hAnsi="Times New Roman"/>
          <w:sz w:val="24"/>
          <w:szCs w:val="24"/>
        </w:rPr>
        <w:br/>
      </w:r>
      <w:r w:rsidRPr="00AD54E3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AD54E3">
        <w:rPr>
          <w:rFonts w:ascii="Times New Roman" w:hAnsi="Times New Roman"/>
          <w:sz w:val="24"/>
          <w:szCs w:val="24"/>
        </w:rPr>
        <w:t>Королева Знаний благодарит вас и дарит наклейки за спасение своего королевства.</w:t>
      </w:r>
      <w:r w:rsidRPr="00AD54E3">
        <w:rPr>
          <w:rFonts w:ascii="Times New Roman" w:hAnsi="Times New Roman"/>
          <w:sz w:val="24"/>
          <w:szCs w:val="24"/>
        </w:rPr>
        <w:br/>
      </w:r>
    </w:p>
    <w:p w:rsidR="0016483B" w:rsidRPr="00AD54E3" w:rsidRDefault="0016483B">
      <w:pPr>
        <w:pStyle w:val="P1"/>
        <w:rPr>
          <w:sz w:val="24"/>
          <w:szCs w:val="24"/>
        </w:rPr>
      </w:pPr>
    </w:p>
    <w:p w:rsidR="0016483B" w:rsidRPr="00AD54E3" w:rsidRDefault="0016483B">
      <w:pPr>
        <w:spacing w:after="160" w:line="264" w:lineRule="auto"/>
        <w:rPr>
          <w:rFonts w:ascii="Times New Roman" w:hAnsi="Times New Roman"/>
          <w:b/>
          <w:sz w:val="24"/>
          <w:szCs w:val="24"/>
        </w:rPr>
      </w:pPr>
    </w:p>
    <w:p w:rsidR="0016483B" w:rsidRPr="00AD54E3" w:rsidRDefault="0016483B">
      <w:pPr>
        <w:jc w:val="center"/>
        <w:rPr>
          <w:rFonts w:ascii="Times New Roman" w:hAnsi="Times New Roman"/>
          <w:sz w:val="24"/>
          <w:szCs w:val="24"/>
        </w:rPr>
      </w:pPr>
    </w:p>
    <w:sectPr w:rsidR="0016483B" w:rsidRPr="00AD54E3">
      <w:headerReference w:type="default" r:id="rId7"/>
      <w:footerReference w:type="default" r:id="rId8"/>
      <w:pgSz w:w="11906" w:h="16838"/>
      <w:pgMar w:top="590" w:right="261" w:bottom="1440" w:left="44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D54E3">
      <w:pPr>
        <w:spacing w:after="0" w:line="240" w:lineRule="auto"/>
      </w:pPr>
      <w:r>
        <w:separator/>
      </w:r>
    </w:p>
  </w:endnote>
  <w:endnote w:type="continuationSeparator" w:id="0">
    <w:p w:rsidR="00000000" w:rsidRDefault="00AD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83B" w:rsidRDefault="0016483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D54E3">
      <w:pPr>
        <w:spacing w:after="0" w:line="240" w:lineRule="auto"/>
      </w:pPr>
      <w:r>
        <w:separator/>
      </w:r>
    </w:p>
  </w:footnote>
  <w:footnote w:type="continuationSeparator" w:id="0">
    <w:p w:rsidR="00000000" w:rsidRDefault="00AD5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83B" w:rsidRDefault="001648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3B"/>
    <w:rsid w:val="0016483B"/>
    <w:rsid w:val="00AD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754F"/>
  <w15:docId w15:val="{6F90E395-8268-43F2-AC18-4F05CBFE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9">
    <w:name w:val="Book Title"/>
    <w:uiPriority w:val="33"/>
    <w:qFormat/>
    <w:rPr>
      <w:b/>
      <w:bCs/>
      <w:smallCaps/>
      <w:spacing w:val="5"/>
    </w:rPr>
  </w:style>
  <w:style w:type="paragraph" w:styleId="aa">
    <w:name w:val="footnote text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сноски Знак"/>
    <w:link w:val="aa"/>
    <w:uiPriority w:val="99"/>
    <w:semiHidden/>
    <w:rPr>
      <w:sz w:val="20"/>
      <w:szCs w:val="20"/>
    </w:rPr>
  </w:style>
  <w:style w:type="character" w:styleId="ac">
    <w:name w:val="footnote reference"/>
    <w:uiPriority w:val="99"/>
    <w:semiHidden/>
    <w:unhideWhenUsed/>
    <w:rPr>
      <w:vertAlign w:val="superscript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styleId="ad">
    <w:name w:val="endnote reference"/>
    <w:uiPriority w:val="99"/>
    <w:semiHidden/>
    <w:unhideWhenUsed/>
    <w:rPr>
      <w:vertAlign w:val="superscript"/>
    </w:rPr>
  </w:style>
  <w:style w:type="character" w:styleId="ae">
    <w:name w:val="FollowedHyperlink"/>
    <w:uiPriority w:val="99"/>
    <w:semiHidden/>
    <w:unhideWhenUsed/>
    <w:rPr>
      <w:color w:val="954F72" w:themeColor="followedHyperlink"/>
      <w:u w:val="single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">
    <w:name w:val="Обычный1"/>
    <w:uiPriority w:val="99"/>
  </w:style>
  <w:style w:type="character" w:customStyle="1" w:styleId="C15">
    <w:name w:val="C15"/>
    <w:basedOn w:val="a0"/>
    <w:uiPriority w:val="99"/>
  </w:style>
  <w:style w:type="character" w:customStyle="1" w:styleId="21">
    <w:name w:val="Оглавление 21"/>
    <w:uiPriority w:val="99"/>
    <w:rPr>
      <w:rFonts w:ascii="XO Thames" w:hAnsi="XO Thames"/>
      <w:sz w:val="28"/>
    </w:rPr>
  </w:style>
  <w:style w:type="character" w:customStyle="1" w:styleId="10">
    <w:name w:val="Выделение1"/>
    <w:basedOn w:val="11"/>
    <w:uiPriority w:val="99"/>
    <w:rPr>
      <w:i/>
    </w:rPr>
  </w:style>
  <w:style w:type="character" w:customStyle="1" w:styleId="C16">
    <w:name w:val="C16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12">
    <w:name w:val="Выделенная цитата1"/>
    <w:basedOn w:val="1"/>
    <w:uiPriority w:val="99"/>
    <w:rPr>
      <w:b/>
      <w:i/>
      <w:color w:val="4472C4" w:themeColor="accent1"/>
    </w:rPr>
  </w:style>
  <w:style w:type="character" w:customStyle="1" w:styleId="13">
    <w:name w:val="Сильное выделение1"/>
    <w:basedOn w:val="11"/>
    <w:uiPriority w:val="99"/>
    <w:rPr>
      <w:b/>
      <w:i/>
      <w:color w:val="4472C4" w:themeColor="accent1"/>
    </w:rPr>
  </w:style>
  <w:style w:type="character" w:customStyle="1" w:styleId="41">
    <w:name w:val="Оглавление 41"/>
    <w:uiPriority w:val="99"/>
    <w:rPr>
      <w:rFonts w:ascii="XO Thames" w:hAnsi="XO Thames"/>
      <w:sz w:val="28"/>
    </w:rPr>
  </w:style>
  <w:style w:type="character" w:customStyle="1" w:styleId="71">
    <w:name w:val="Заголовок 71"/>
    <w:basedOn w:val="1"/>
    <w:uiPriority w:val="99"/>
    <w:rPr>
      <w:rFonts w:asciiTheme="majorHAnsi" w:hAnsiTheme="majorHAnsi"/>
      <w:i/>
      <w:color w:val="404040" w:themeColor="text1" w:themeTint="BF"/>
    </w:rPr>
  </w:style>
  <w:style w:type="character" w:customStyle="1" w:styleId="14">
    <w:name w:val="Текст выноски1"/>
    <w:basedOn w:val="1"/>
    <w:uiPriority w:val="99"/>
    <w:rPr>
      <w:rFonts w:ascii="Tahoma" w:hAnsi="Tahoma"/>
      <w:sz w:val="16"/>
    </w:rPr>
  </w:style>
  <w:style w:type="character" w:customStyle="1" w:styleId="61">
    <w:name w:val="Оглавление 61"/>
    <w:uiPriority w:val="99"/>
    <w:rPr>
      <w:rFonts w:ascii="XO Thames" w:hAnsi="XO Thames"/>
      <w:sz w:val="28"/>
    </w:rPr>
  </w:style>
  <w:style w:type="character" w:customStyle="1" w:styleId="710">
    <w:name w:val="Оглавление 71"/>
    <w:uiPriority w:val="99"/>
    <w:rPr>
      <w:rFonts w:ascii="XO Thames" w:hAnsi="XO Thames"/>
      <w:sz w:val="28"/>
    </w:rPr>
  </w:style>
  <w:style w:type="character" w:customStyle="1" w:styleId="C6">
    <w:name w:val="C6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210">
    <w:name w:val="Цитата 21"/>
    <w:basedOn w:val="1"/>
    <w:uiPriority w:val="99"/>
    <w:rPr>
      <w:i/>
      <w:color w:val="000000" w:themeColor="text1"/>
    </w:rPr>
  </w:style>
  <w:style w:type="character" w:customStyle="1" w:styleId="15">
    <w:name w:val="Текст1"/>
    <w:basedOn w:val="1"/>
    <w:uiPriority w:val="99"/>
    <w:rPr>
      <w:rFonts w:ascii="Courier New" w:hAnsi="Courier New"/>
      <w:sz w:val="21"/>
    </w:rPr>
  </w:style>
  <w:style w:type="character" w:customStyle="1" w:styleId="16">
    <w:name w:val="Слабое выделение1"/>
    <w:basedOn w:val="11"/>
    <w:uiPriority w:val="99"/>
    <w:rPr>
      <w:i/>
      <w:color w:val="808080" w:themeColor="text1" w:themeTint="7F"/>
    </w:rPr>
  </w:style>
  <w:style w:type="character" w:customStyle="1" w:styleId="31">
    <w:name w:val="Заголовок 31"/>
    <w:basedOn w:val="1"/>
    <w:uiPriority w:val="99"/>
    <w:rPr>
      <w:rFonts w:asciiTheme="majorHAnsi" w:hAnsiTheme="majorHAnsi"/>
      <w:b/>
      <w:color w:val="4472C4" w:themeColor="accent1"/>
    </w:rPr>
  </w:style>
  <w:style w:type="character" w:customStyle="1" w:styleId="17">
    <w:name w:val="Сильная ссылка1"/>
    <w:basedOn w:val="11"/>
    <w:uiPriority w:val="99"/>
    <w:rPr>
      <w:b/>
      <w:smallCaps/>
      <w:color w:val="ED7D31" w:themeColor="accent2"/>
      <w:spacing w:val="5"/>
      <w:u w:val="single"/>
    </w:rPr>
  </w:style>
  <w:style w:type="character" w:customStyle="1" w:styleId="C5">
    <w:name w:val="C5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18">
    <w:name w:val="Название книги1"/>
    <w:basedOn w:val="11"/>
    <w:uiPriority w:val="99"/>
    <w:rPr>
      <w:b/>
      <w:smallCaps/>
      <w:spacing w:val="5"/>
    </w:rPr>
  </w:style>
  <w:style w:type="character" w:customStyle="1" w:styleId="C18">
    <w:name w:val="C18"/>
    <w:basedOn w:val="a0"/>
    <w:uiPriority w:val="99"/>
  </w:style>
  <w:style w:type="character" w:customStyle="1" w:styleId="91">
    <w:name w:val="Заголовок 91"/>
    <w:basedOn w:val="1"/>
    <w:uiPriority w:val="99"/>
    <w:rPr>
      <w:rFonts w:asciiTheme="majorHAnsi" w:hAnsiTheme="majorHAnsi"/>
      <w:i/>
      <w:color w:val="404040" w:themeColor="text1" w:themeTint="BF"/>
      <w:sz w:val="20"/>
    </w:rPr>
  </w:style>
  <w:style w:type="character" w:customStyle="1" w:styleId="11">
    <w:name w:val="Основной шрифт абзаца1"/>
    <w:uiPriority w:val="99"/>
  </w:style>
  <w:style w:type="character" w:customStyle="1" w:styleId="C10">
    <w:name w:val="C10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19">
    <w:name w:val="Название объекта1"/>
    <w:basedOn w:val="1"/>
    <w:uiPriority w:val="99"/>
    <w:rPr>
      <w:i/>
      <w:color w:val="44546A" w:themeColor="text2"/>
      <w:sz w:val="18"/>
    </w:rPr>
  </w:style>
  <w:style w:type="character" w:customStyle="1" w:styleId="C7">
    <w:name w:val="C7"/>
    <w:basedOn w:val="a0"/>
    <w:uiPriority w:val="99"/>
  </w:style>
  <w:style w:type="character" w:customStyle="1" w:styleId="1a">
    <w:name w:val="Верхний колонтитул1"/>
    <w:basedOn w:val="1"/>
    <w:uiPriority w:val="99"/>
  </w:style>
  <w:style w:type="character" w:customStyle="1" w:styleId="1b">
    <w:name w:val="Просмотренная гиперссылка1"/>
    <w:basedOn w:val="11"/>
    <w:uiPriority w:val="99"/>
    <w:rPr>
      <w:color w:val="954F72" w:themeColor="followedHyperlink"/>
      <w:u w:val="single"/>
    </w:rPr>
  </w:style>
  <w:style w:type="character" w:customStyle="1" w:styleId="310">
    <w:name w:val="Оглавление 31"/>
    <w:uiPriority w:val="99"/>
    <w:rPr>
      <w:rFonts w:ascii="XO Thames" w:hAnsi="XO Thames"/>
      <w:sz w:val="28"/>
    </w:rPr>
  </w:style>
  <w:style w:type="character" w:customStyle="1" w:styleId="1c">
    <w:name w:val="Текст концевой сноски1"/>
    <w:basedOn w:val="1"/>
    <w:uiPriority w:val="99"/>
    <w:rPr>
      <w:sz w:val="20"/>
    </w:rPr>
  </w:style>
  <w:style w:type="character" w:customStyle="1" w:styleId="C19">
    <w:name w:val="C19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basedOn w:val="1"/>
    <w:uiPriority w:val="99"/>
    <w:rPr>
      <w:rFonts w:asciiTheme="majorHAnsi" w:hAnsiTheme="majorHAnsi"/>
      <w:color w:val="1F3763" w:themeColor="accent1" w:themeShade="7F"/>
    </w:rPr>
  </w:style>
  <w:style w:type="character" w:customStyle="1" w:styleId="C2">
    <w:name w:val="C2"/>
    <w:basedOn w:val="a0"/>
    <w:uiPriority w:val="99"/>
  </w:style>
  <w:style w:type="character" w:customStyle="1" w:styleId="110">
    <w:name w:val="Заголовок 11"/>
    <w:basedOn w:val="1"/>
    <w:uiPriority w:val="99"/>
    <w:rPr>
      <w:rFonts w:asciiTheme="majorHAnsi" w:hAnsiTheme="majorHAnsi"/>
      <w:b/>
      <w:color w:val="2F5496" w:themeColor="accent1" w:themeShade="BF"/>
      <w:sz w:val="28"/>
    </w:rPr>
  </w:style>
  <w:style w:type="character" w:customStyle="1" w:styleId="C23">
    <w:name w:val="C23"/>
    <w:basedOn w:val="1"/>
    <w:uiPriority w:val="99"/>
    <w:rPr>
      <w:rFonts w:ascii="Times New Roman" w:hAnsi="Times New Roman"/>
      <w:color w:val="000000"/>
      <w:sz w:val="24"/>
    </w:rPr>
  </w:style>
  <w:style w:type="character" w:styleId="af">
    <w:name w:val="Hyperlink"/>
    <w:uiPriority w:val="99"/>
    <w:rPr>
      <w:color w:val="0000FF"/>
      <w:u w:val="single"/>
    </w:rPr>
  </w:style>
  <w:style w:type="character" w:customStyle="1" w:styleId="Footnote">
    <w:name w:val="Footnote"/>
    <w:basedOn w:val="1"/>
    <w:uiPriority w:val="99"/>
    <w:rPr>
      <w:sz w:val="20"/>
    </w:rPr>
  </w:style>
  <w:style w:type="character" w:customStyle="1" w:styleId="81">
    <w:name w:val="Заголовок 81"/>
    <w:basedOn w:val="1"/>
    <w:uiPriority w:val="99"/>
    <w:rPr>
      <w:rFonts w:asciiTheme="majorHAnsi" w:hAnsiTheme="majorHAnsi"/>
      <w:color w:val="404040" w:themeColor="text1" w:themeTint="BF"/>
      <w:sz w:val="20"/>
    </w:rPr>
  </w:style>
  <w:style w:type="character" w:customStyle="1" w:styleId="111">
    <w:name w:val="Оглавление 11"/>
    <w:uiPriority w:val="99"/>
    <w:rPr>
      <w:rFonts w:ascii="XO Thames" w:hAnsi="XO Thames"/>
      <w:b/>
      <w:sz w:val="28"/>
    </w:rPr>
  </w:style>
  <w:style w:type="character" w:customStyle="1" w:styleId="1d">
    <w:name w:val="Гиперссылка1"/>
    <w:basedOn w:val="11"/>
    <w:uiPriority w:val="99"/>
    <w:rPr>
      <w:color w:val="0563C1" w:themeColor="hyperlink"/>
      <w:u w:val="single"/>
    </w:rPr>
  </w:style>
  <w:style w:type="character" w:customStyle="1" w:styleId="HeaderandFooter">
    <w:name w:val="Header and Footer"/>
    <w:uiPriority w:val="99"/>
    <w:rPr>
      <w:rFonts w:ascii="XO Thames" w:hAnsi="XO Thames"/>
      <w:sz w:val="20"/>
    </w:rPr>
  </w:style>
  <w:style w:type="character" w:customStyle="1" w:styleId="C17">
    <w:name w:val="C17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910">
    <w:name w:val="Оглавление 91"/>
    <w:uiPriority w:val="99"/>
    <w:rPr>
      <w:rFonts w:ascii="XO Thames" w:hAnsi="XO Thames"/>
      <w:sz w:val="28"/>
    </w:rPr>
  </w:style>
  <w:style w:type="character" w:customStyle="1" w:styleId="1e">
    <w:name w:val="Абзац списка1"/>
    <w:basedOn w:val="1"/>
    <w:uiPriority w:val="99"/>
  </w:style>
  <w:style w:type="character" w:customStyle="1" w:styleId="1f">
    <w:name w:val="Знак сноски1"/>
    <w:basedOn w:val="11"/>
    <w:uiPriority w:val="99"/>
    <w:rPr>
      <w:vertAlign w:val="superscript"/>
    </w:rPr>
  </w:style>
  <w:style w:type="character" w:customStyle="1" w:styleId="1f0">
    <w:name w:val="Обычный (веб)1"/>
    <w:basedOn w:val="1"/>
    <w:uiPriority w:val="99"/>
    <w:rPr>
      <w:rFonts w:ascii="Times New Roman" w:hAnsi="Times New Roman"/>
      <w:color w:val="000000"/>
      <w:sz w:val="24"/>
    </w:rPr>
  </w:style>
  <w:style w:type="character" w:customStyle="1" w:styleId="810">
    <w:name w:val="Оглавление 81"/>
    <w:uiPriority w:val="99"/>
    <w:rPr>
      <w:rFonts w:ascii="XO Thames" w:hAnsi="XO Thames"/>
      <w:sz w:val="28"/>
    </w:rPr>
  </w:style>
  <w:style w:type="character" w:customStyle="1" w:styleId="1f1">
    <w:name w:val="Знак концевой сноски1"/>
    <w:basedOn w:val="11"/>
    <w:uiPriority w:val="99"/>
    <w:rPr>
      <w:vertAlign w:val="superscript"/>
    </w:rPr>
  </w:style>
  <w:style w:type="character" w:customStyle="1" w:styleId="510">
    <w:name w:val="Оглавление 51"/>
    <w:uiPriority w:val="99"/>
    <w:rPr>
      <w:rFonts w:ascii="XO Thames" w:hAnsi="XO Thames"/>
      <w:sz w:val="28"/>
    </w:rPr>
  </w:style>
  <w:style w:type="character" w:customStyle="1" w:styleId="1f2">
    <w:name w:val="Без интервала1"/>
    <w:uiPriority w:val="99"/>
  </w:style>
  <w:style w:type="character" w:customStyle="1" w:styleId="1f3">
    <w:name w:val="Слабая ссылка1"/>
    <w:basedOn w:val="11"/>
    <w:uiPriority w:val="99"/>
    <w:rPr>
      <w:smallCaps/>
      <w:color w:val="ED7D31" w:themeColor="accent2"/>
      <w:u w:val="single"/>
    </w:rPr>
  </w:style>
  <w:style w:type="character" w:customStyle="1" w:styleId="1f4">
    <w:name w:val="Обычный1"/>
    <w:uiPriority w:val="99"/>
  </w:style>
  <w:style w:type="character" w:customStyle="1" w:styleId="1f5">
    <w:name w:val="Подзаголовок1"/>
    <w:basedOn w:val="1"/>
    <w:uiPriority w:val="99"/>
    <w:rPr>
      <w:rFonts w:asciiTheme="majorHAnsi" w:hAnsiTheme="majorHAnsi"/>
      <w:i/>
      <w:color w:val="4472C4" w:themeColor="accent1"/>
      <w:spacing w:val="15"/>
      <w:sz w:val="24"/>
    </w:rPr>
  </w:style>
  <w:style w:type="character" w:customStyle="1" w:styleId="1f6">
    <w:name w:val="Заголовок1"/>
    <w:basedOn w:val="1"/>
    <w:uiPriority w:val="99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10">
    <w:name w:val="Заголовок 41"/>
    <w:basedOn w:val="1"/>
    <w:uiPriority w:val="99"/>
    <w:rPr>
      <w:rFonts w:asciiTheme="majorHAnsi" w:hAnsiTheme="majorHAnsi"/>
      <w:b/>
      <w:i/>
      <w:color w:val="4472C4" w:themeColor="accent1"/>
    </w:rPr>
  </w:style>
  <w:style w:type="character" w:customStyle="1" w:styleId="1f7">
    <w:name w:val="Нижний колонтитул1"/>
    <w:basedOn w:val="1"/>
    <w:uiPriority w:val="99"/>
  </w:style>
  <w:style w:type="character" w:customStyle="1" w:styleId="211">
    <w:name w:val="Заголовок 21"/>
    <w:basedOn w:val="1"/>
    <w:uiPriority w:val="99"/>
    <w:rPr>
      <w:rFonts w:asciiTheme="majorHAnsi" w:hAnsiTheme="majorHAnsi"/>
      <w:b/>
      <w:color w:val="4472C4" w:themeColor="accent1"/>
      <w:sz w:val="26"/>
    </w:rPr>
  </w:style>
  <w:style w:type="character" w:customStyle="1" w:styleId="1f8">
    <w:name w:val="Строгий1"/>
    <w:basedOn w:val="11"/>
    <w:uiPriority w:val="99"/>
    <w:rPr>
      <w:b/>
    </w:rPr>
  </w:style>
  <w:style w:type="character" w:customStyle="1" w:styleId="610">
    <w:name w:val="Заголовок 61"/>
    <w:basedOn w:val="1"/>
    <w:uiPriority w:val="99"/>
    <w:rPr>
      <w:rFonts w:asciiTheme="majorHAnsi" w:hAnsiTheme="majorHAnsi"/>
      <w:i/>
      <w:color w:val="1F3763" w:themeColor="accent1" w:themeShade="7F"/>
    </w:rPr>
  </w:style>
  <w:style w:type="character" w:customStyle="1" w:styleId="C30">
    <w:name w:val="C30"/>
    <w:basedOn w:val="a0"/>
    <w:uiPriority w:val="99"/>
  </w:style>
  <w:style w:type="paragraph" w:customStyle="1" w:styleId="P1">
    <w:name w:val="P1"/>
    <w:hidden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0" scaled="0"/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21</cp:lastModifiedBy>
  <cp:revision>2</cp:revision>
  <dcterms:created xsi:type="dcterms:W3CDTF">2026-09-28T04:10:00Z</dcterms:created>
  <dcterms:modified xsi:type="dcterms:W3CDTF">2026-09-28T04:12:00Z</dcterms:modified>
</cp:coreProperties>
</file>